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0" w:rsidRPr="00B33580" w:rsidRDefault="00B33580" w:rsidP="00632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</w:pPr>
      <w:r w:rsidRPr="00B33580"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  <w:t>ПРОЕКТ</w:t>
      </w:r>
    </w:p>
    <w:p w:rsidR="006329AE" w:rsidRPr="003F77F3" w:rsidRDefault="006329AE" w:rsidP="00632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3F77F3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міністерство освіти і науки україни</w:t>
      </w:r>
    </w:p>
    <w:p w:rsidR="006329AE" w:rsidRPr="003F77F3" w:rsidRDefault="006329AE" w:rsidP="00632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Дочірнє підприємство «Київський хореографічний коледж»</w:t>
      </w:r>
    </w:p>
    <w:p w:rsidR="006329AE" w:rsidRPr="003F77F3" w:rsidRDefault="006329AE" w:rsidP="006329AE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329AE" w:rsidRPr="003F77F3" w:rsidRDefault="006329AE" w:rsidP="006329AE">
      <w:pPr>
        <w:pStyle w:val="Default"/>
        <w:jc w:val="center"/>
        <w:rPr>
          <w:lang w:val="uk-UA"/>
        </w:rPr>
      </w:pPr>
    </w:p>
    <w:p w:rsidR="006329AE" w:rsidRPr="003F77F3" w:rsidRDefault="006329AE" w:rsidP="006329AE">
      <w:pPr>
        <w:pStyle w:val="Default"/>
        <w:jc w:val="center"/>
        <w:rPr>
          <w:lang w:val="uk-UA"/>
        </w:rPr>
      </w:pPr>
    </w:p>
    <w:p w:rsidR="006329AE" w:rsidRPr="003F77F3" w:rsidRDefault="006329AE" w:rsidP="006329AE">
      <w:pPr>
        <w:pStyle w:val="Default"/>
        <w:jc w:val="center"/>
        <w:rPr>
          <w:lang w:val="uk-UA"/>
        </w:rPr>
      </w:pPr>
    </w:p>
    <w:p w:rsidR="006329AE" w:rsidRPr="003F77F3" w:rsidRDefault="006329AE" w:rsidP="006329A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bookmarkStart w:id="0" w:name="_GoBack"/>
      <w:r w:rsidRPr="003F77F3">
        <w:rPr>
          <w:rFonts w:asciiTheme="majorBidi" w:hAnsiTheme="majorBidi" w:cstheme="majorBidi"/>
          <w:bCs/>
          <w:sz w:val="28"/>
          <w:szCs w:val="28"/>
          <w:lang w:val="uk-UA"/>
        </w:rPr>
        <w:t>ЗАТВЕРДЖЕНО</w:t>
      </w:r>
    </w:p>
    <w:p w:rsidR="006329AE" w:rsidRPr="003F77F3" w:rsidRDefault="006329AE" w:rsidP="006329A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6329AE" w:rsidRPr="003F77F3" w:rsidRDefault="006329AE" w:rsidP="006329A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F77F3">
        <w:rPr>
          <w:rFonts w:asciiTheme="majorBidi" w:hAnsiTheme="majorBidi" w:cstheme="majorBidi"/>
          <w:bCs/>
          <w:sz w:val="28"/>
          <w:szCs w:val="28"/>
          <w:lang w:val="uk-UA"/>
        </w:rPr>
        <w:t xml:space="preserve">Вченою радою ДП «Київський </w:t>
      </w:r>
    </w:p>
    <w:p w:rsidR="006329AE" w:rsidRPr="003F77F3" w:rsidRDefault="006329AE" w:rsidP="006329A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F77F3">
        <w:rPr>
          <w:rFonts w:asciiTheme="majorBidi" w:hAnsiTheme="majorBidi" w:cstheme="majorBidi"/>
          <w:bCs/>
          <w:sz w:val="28"/>
          <w:szCs w:val="28"/>
          <w:lang w:val="uk-UA"/>
        </w:rPr>
        <w:t>хореографічний коледж»</w:t>
      </w:r>
    </w:p>
    <w:p w:rsidR="006329AE" w:rsidRPr="003F77F3" w:rsidRDefault="006329AE" w:rsidP="006329A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F77F3">
        <w:rPr>
          <w:rFonts w:asciiTheme="majorBidi" w:hAnsiTheme="majorBidi" w:cstheme="majorBidi"/>
          <w:bCs/>
          <w:sz w:val="28"/>
          <w:szCs w:val="28"/>
          <w:lang w:val="uk-UA"/>
        </w:rPr>
        <w:t xml:space="preserve">Протокол </w:t>
      </w:r>
      <w:proofErr w:type="spellStart"/>
      <w:r w:rsidRPr="003F77F3">
        <w:rPr>
          <w:rFonts w:asciiTheme="majorBidi" w:hAnsiTheme="majorBidi" w:cstheme="majorBidi"/>
          <w:bCs/>
          <w:sz w:val="28"/>
          <w:szCs w:val="28"/>
          <w:lang w:val="uk-UA"/>
        </w:rPr>
        <w:t>№__від«__</w:t>
      </w:r>
      <w:proofErr w:type="spellEnd"/>
      <w:r w:rsidRPr="003F77F3">
        <w:rPr>
          <w:rFonts w:asciiTheme="majorBidi" w:hAnsiTheme="majorBidi" w:cstheme="majorBidi"/>
          <w:bCs/>
          <w:sz w:val="28"/>
          <w:szCs w:val="28"/>
          <w:lang w:val="uk-UA"/>
        </w:rPr>
        <w:t>__»________</w:t>
      </w:r>
      <w:r w:rsidR="00B33580">
        <w:rPr>
          <w:rFonts w:asciiTheme="majorBidi" w:hAnsiTheme="majorBidi" w:cstheme="majorBidi"/>
          <w:bCs/>
          <w:sz w:val="28"/>
          <w:szCs w:val="28"/>
          <w:lang w:val="uk-UA"/>
        </w:rPr>
        <w:t xml:space="preserve"> ___</w:t>
      </w:r>
      <w:r w:rsidRPr="003F77F3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:rsidR="006329AE" w:rsidRPr="003F77F3" w:rsidRDefault="006329AE" w:rsidP="006329A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6329AE" w:rsidRPr="003F77F3" w:rsidRDefault="006329AE" w:rsidP="006329A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3F77F3">
        <w:rPr>
          <w:rFonts w:asciiTheme="majorBidi" w:hAnsiTheme="majorBidi" w:cstheme="majorBidi"/>
          <w:bCs/>
          <w:sz w:val="28"/>
          <w:szCs w:val="28"/>
          <w:lang w:val="uk-UA"/>
        </w:rPr>
        <w:t>Введено в дію наказом директора</w:t>
      </w:r>
    </w:p>
    <w:p w:rsidR="006329AE" w:rsidRPr="003F77F3" w:rsidRDefault="00B33580" w:rsidP="006329A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__»________ ___</w:t>
      </w:r>
      <w:r w:rsidR="006329AE" w:rsidRPr="003F77F3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:rsidR="006329AE" w:rsidRPr="003F77F3" w:rsidRDefault="006329AE" w:rsidP="006329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___________ Кайгородов Д.Є.</w:t>
      </w:r>
    </w:p>
    <w:bookmarkEnd w:id="0"/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B33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6329AE" w:rsidRPr="003F77F3" w:rsidRDefault="006329AE" w:rsidP="0063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дуальної освіти </w:t>
      </w:r>
    </w:p>
    <w:p w:rsidR="006329AE" w:rsidRPr="003F77F3" w:rsidRDefault="006329AE" w:rsidP="0063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в ДП «Київський хореографічний коледж»</w:t>
      </w:r>
    </w:p>
    <w:p w:rsidR="006329AE" w:rsidRPr="003F77F3" w:rsidRDefault="006329AE" w:rsidP="006329AE">
      <w:pPr>
        <w:shd w:val="clear" w:color="auto" w:fill="FFFFFF"/>
        <w:tabs>
          <w:tab w:val="left" w:pos="4653"/>
        </w:tabs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7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6329AE" w:rsidRPr="003F77F3" w:rsidRDefault="006329AE" w:rsidP="006329AE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6329AE" w:rsidP="0063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9AE" w:rsidRPr="003F77F3" w:rsidRDefault="00B33580" w:rsidP="00632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Київ </w:t>
      </w:r>
    </w:p>
    <w:p w:rsidR="00C555C0" w:rsidRPr="003F77F3" w:rsidRDefault="009824A9" w:rsidP="00982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C555C0" w:rsidRPr="003F77F3">
        <w:rPr>
          <w:rFonts w:ascii="Times New Roman" w:hAnsi="Times New Roman" w:cs="Times New Roman"/>
          <w:b/>
          <w:sz w:val="28"/>
          <w:szCs w:val="28"/>
          <w:lang w:val="uk-UA"/>
        </w:rPr>
        <w:t>. Загальна частина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організацію дуальної освіти в ДП «Київський хореографічний коледж» (далі – Положення) визначає порядок організації освітнього процесу за дуальною формою навчання в ДП «Київський хореографічний коледж» (далі – Коледж) і запроваджується з метою створення оптимальних умов для поєднання студентами навчання з роботою за фахом. 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1.2. Положення розроблено відповідно до Закону України «Про освіту», Закону України «Про вищу освіту», «Концепції підготовки фахівців за дуальною формою здобуття освіти», інших нормативних документів, що визначають правові засади в системі вищої освіти.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1.3. Дуальна форма здобуття освіти – це спосіб здобуття освіти, що передбачає поєднання навчання студентів в Коледжі з навчанням на робочих місцях для набуття певної кваліфікації, на основі договору про здійснення навчання за дуальною формою здобуття освіти.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1.4. Дуальна форма здобуття вищої освіти спрямовується на адаптацію здобувача освіти до першого робочого місця, що відповідає його освітній спеціальності та кваліфікації. Завданням Коледжу при цьому є формування у здобувача освіти </w:t>
      </w:r>
      <w:proofErr w:type="spellStart"/>
      <w:r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F77F3">
        <w:rPr>
          <w:rFonts w:ascii="Times New Roman" w:hAnsi="Times New Roman" w:cs="Times New Roman"/>
          <w:sz w:val="28"/>
          <w:szCs w:val="28"/>
          <w:lang w:val="uk-UA"/>
        </w:rPr>
        <w:t>, які дозволять йому пристосовуватися до різноманітних змін вимог ринку праці.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1.5. Основне завдання впровадження дуальної форми освіти – подолати розрив між теорією і практикою та підвищити якість пі</w:t>
      </w:r>
      <w:r w:rsidR="003C67B7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дготовки кваліфікованих кадрів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вимог роботодавців. </w:t>
      </w:r>
    </w:p>
    <w:p w:rsidR="007559BE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1.6. Підготовка фахівців за дуальною формою здобуття вищої освіти передбачає встановлення рівноправного партнерства закладів освіти, роботодавців та здобувачів освіти з метою набуття здобувачами освіти досвіду практичного застосування </w:t>
      </w:r>
      <w:proofErr w:type="spellStart"/>
      <w:r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та їх адаптації в умовах професійної діяльності.</w:t>
      </w:r>
    </w:p>
    <w:p w:rsidR="007559BE" w:rsidRDefault="007559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5C0" w:rsidRPr="003F77F3" w:rsidRDefault="009824A9" w:rsidP="00982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555C0" w:rsidRPr="003F77F3">
        <w:rPr>
          <w:rFonts w:ascii="Times New Roman" w:hAnsi="Times New Roman" w:cs="Times New Roman"/>
          <w:b/>
          <w:sz w:val="28"/>
          <w:szCs w:val="28"/>
          <w:lang w:val="uk-UA"/>
        </w:rPr>
        <w:t>Порядок впровадження дуальної форми освіти в Коледжі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2.1. Коледж спільно з роботодавцем приймає рішення про впровадження дуальної форми здобуття вищої освіти, здійснює моніторинг потенціалу ринку праці, приймає відповідні внутрішні документи, призначає відповідальних за впровадження дуальної форми здобуття вищої освіти. 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2.2. Коледж або роботодавець ініціює та реалізує переговорний процес і укладає відповідні договори про співпрацю.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2.3. Коледж формує освітню програму за певною спеціальністю у відповідності до професійних стандартів та з урахуванням вимог роботодавця до </w:t>
      </w:r>
      <w:proofErr w:type="spellStart"/>
      <w:r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фахівців і узгоджує її зміст з роботодавцем. 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2.4. Графік навчального процесу в умовах дуальної системи вищої освіти розробляється з урахуванням специфіки організації та вимог до </w:t>
      </w:r>
      <w:proofErr w:type="spellStart"/>
      <w:r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і кваліфікації здобувачів вищої освіти.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2.6. Після початку навчання за освітньою програмою дуального навчання Коледж забезпечує неперервну комунікацію між усіма сторонами освітнього процесу для усунення можливих недоліків в організації навчання та розв’язання поточних проблем, що можуть виникати. Для цього проводяться періодичні зустрічі з усіма сторонами та забезпечується зворотній зв’язок через відповідальну особу від кожної сторони або здобувача освіти, за результатами яких вживаються заходи для забезпечення відповідності між теоретичною і практичною частинами програми та якістю навчання на підприємствах, з якими Коледж уклав договори. </w:t>
      </w:r>
    </w:p>
    <w:p w:rsidR="00C555C0" w:rsidRPr="003F77F3" w:rsidRDefault="00C555C0" w:rsidP="009A19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2.7. Оцінювання набутих </w:t>
      </w:r>
      <w:proofErr w:type="spellStart"/>
      <w:r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проводиться представниками Коледжу та роботодавців.</w:t>
      </w:r>
    </w:p>
    <w:p w:rsidR="00C555C0" w:rsidRPr="003F77F3" w:rsidRDefault="009824A9" w:rsidP="00982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555C0" w:rsidRPr="003F77F3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здобуття вищої освіти за дуальною формою в Коледжі</w:t>
      </w:r>
    </w:p>
    <w:p w:rsidR="00C555C0" w:rsidRPr="003F77F3" w:rsidRDefault="00C555C0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3.1. Організація дуальної освіти в Коледжі здійснюється у відповідності до таких документів: </w:t>
      </w:r>
    </w:p>
    <w:p w:rsidR="00C555C0" w:rsidRPr="003F77F3" w:rsidRDefault="009824A9" w:rsidP="007559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Положення; </w:t>
      </w:r>
    </w:p>
    <w:p w:rsidR="001D43EB" w:rsidRPr="003F77F3" w:rsidRDefault="009824A9" w:rsidP="007559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дуальної форми здобуття освіти, </w:t>
      </w:r>
    </w:p>
    <w:p w:rsidR="001D43EB" w:rsidRPr="003F77F3" w:rsidRDefault="009824A9" w:rsidP="007559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робочого навчального плану зі спеціальності, </w:t>
      </w:r>
    </w:p>
    <w:p w:rsidR="001D43EB" w:rsidRPr="003F77F3" w:rsidRDefault="009824A9" w:rsidP="007559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графіку освітнього процесу, </w:t>
      </w:r>
    </w:p>
    <w:p w:rsidR="001D43EB" w:rsidRPr="003F77F3" w:rsidRDefault="009824A9" w:rsidP="007559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розкладу занять, </w:t>
      </w:r>
    </w:p>
    <w:p w:rsidR="001D43EB" w:rsidRPr="003F77F3" w:rsidRDefault="009824A9" w:rsidP="007559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наказів, іншої нормативної документації з питань організації освітнього процесу; </w:t>
      </w:r>
    </w:p>
    <w:p w:rsidR="001D43EB" w:rsidRPr="003F77F3" w:rsidRDefault="009824A9" w:rsidP="007559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тристороннього договору про дуальне навчання між здобувачем вищої освіти,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D43EB" w:rsidRPr="003F77F3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3EB" w:rsidRPr="003F77F3" w:rsidRDefault="00C555C0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3.2. Дуальну форму здобуття вищої освіти можуть обирати студенти, які виявили особисте бажання, а також пройшли відбір у роботодавців. </w:t>
      </w:r>
    </w:p>
    <w:p w:rsidR="001D43EB" w:rsidRPr="003F77F3" w:rsidRDefault="00C555C0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3.3 Рішення про можливість навчання студента за програмами дуальної освіти приймається спільно </w:t>
      </w:r>
      <w:r w:rsidR="009824A9" w:rsidRPr="003F77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43EB" w:rsidRPr="003F77F3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і роботодавцем</w:t>
      </w:r>
      <w:r w:rsidR="009824A9" w:rsidRPr="003F77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43EB" w:rsidRPr="003F77F3" w:rsidRDefault="00C555C0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. Здобувач вищої освіти укладає тристоронній договір із закладом освіти та роботодавцем щодо навчання за дуальною формою здобуття освіти і має виконувати свої зобов’язання в рамках договору (форма договору – Додаток</w:t>
      </w:r>
      <w:r w:rsidR="009824A9" w:rsidRPr="003F77F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1). </w:t>
      </w:r>
    </w:p>
    <w:p w:rsidR="001D43EB" w:rsidRPr="003F77F3" w:rsidRDefault="00C555C0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Структура програми дуального навчання має бути орієнтована на запити роботодавця як за </w:t>
      </w:r>
      <w:proofErr w:type="spellStart"/>
      <w:r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та кваліфікацію фахівця, так і за тривалістю термінів навчання. </w:t>
      </w:r>
    </w:p>
    <w:p w:rsidR="001D43EB" w:rsidRPr="003F77F3" w:rsidRDefault="00C555C0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Графік виробничого навчання узгоджується з організацією. </w:t>
      </w:r>
    </w:p>
    <w:p w:rsidR="001D43EB" w:rsidRPr="003F77F3" w:rsidRDefault="00C555C0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. У рамках дуального навчання студент проходить поточну та підсумкову атестацію, за підсумками якої йому видається характеристика за підписом керівника та наставника.</w:t>
      </w:r>
    </w:p>
    <w:p w:rsidR="001D43EB" w:rsidRPr="003F77F3" w:rsidRDefault="00C555C0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Підсумкова атестація проводиться </w:t>
      </w:r>
      <w:r w:rsidR="001D43EB" w:rsidRPr="003F77F3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, на базі якого формується екзаменаційна комісія із залученням наставників і фахівців від 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організації, установи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, які задіяні в дуальному навчанні.</w:t>
      </w:r>
    </w:p>
    <w:p w:rsidR="000B0CCF" w:rsidRPr="003F77F3" w:rsidRDefault="00C555C0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З метою належної організації освітнього процесу за дуальною формою навчання необхідне виконання наступних вимог: </w:t>
      </w:r>
    </w:p>
    <w:p w:rsidR="007E7300" w:rsidRPr="003F77F3" w:rsidRDefault="000B0CCF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Коледж</w:t>
      </w:r>
      <w:r w:rsidR="00C555C0" w:rsidRPr="003F77F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теоретичну підготовку, цілісність освітньої програми навчання, відповідність стандартам освіти та професійним стандартам, несе відповідальність за якість підготовки здобувачів освіти;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спільно з роботодавцем визначати освітні програми, за якими організовується освітній процес за дуальною формою здобуття освіти;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налагодження співпраці між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та роботодавцями, а також подальшу ефективну комунікацію сторін;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відбір організацій, що надають місця практичної підготовки за дуальною формою здобуття освіти; </w:t>
      </w:r>
    </w:p>
    <w:p w:rsidR="000B0CCF" w:rsidRPr="003F77F3" w:rsidRDefault="00C555C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визначеними роботодавцями розробляє і затверджує навчальний план відповідної освітньої програми;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визначеними роботодавцями забезпечує узгодження змісту теоретичної та практичної частини програми;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навчання здобувача освіти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та разом з представником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приймає звіт про результати навчання за дуа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льною формою здобуття освіти, 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>оцінює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приймає відповідні внутрішні документи, призначає осіб/підрозділи, що відповідатимуть за впровадження дуальної форми здобуття освіти;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обговорення освітньої програми (програм) за дуальною формою здобуття освіти за спеціальністю із роботодавцями/професійними асоціаціями на предмет відповідності професійним стандартам та вимогам роботодавців до </w:t>
      </w:r>
      <w:proofErr w:type="spellStart"/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фахівців. </w:t>
      </w:r>
    </w:p>
    <w:p w:rsidR="000B0CCF" w:rsidRPr="003F77F3" w:rsidRDefault="00C555C0" w:rsidP="009824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Роботодавець: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може ініціювати налагодження співпраці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з Коледжем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фахівців за дуальною формою здобуття освіти, в тому числі шляхом ініціювання створення програм дуального навчання;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дотримання встановлених законодавством вимог з охорони праці; - разом із закладом освіти бере участь у розробленні та затвердженні освітніх програм та навчального плану;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відборі здобувачів освіти на навчання за дуальною формою здобуття освіти;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веде постійний діалог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і здобувачем освіти щодо етапів та результатів навчання шляхом призначення відповідального за співпрацю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з Коледжем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за дуальною формою здобуття освіти;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оцінює разом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навчання згідно з освітньою програмою;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надає робоче місце здобувачу освіти в організації, що передбачає грошову винагороду;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закріплює за здобувачами освіти кваліфікованого працівника-наставника;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надає необхідні ресурси та інформаційні матеріали для виконання роботи, створює необхідні умови і можливості для виконання здобувачем освіти практичної частини навчального плану;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у разі необхідності створює умови для підвищення професійного рівня працівників, що здійснюють навчання здобувачів освіти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0CCF" w:rsidRPr="003F77F3" w:rsidRDefault="00C555C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профспілками або їх об’єднаннями вирішують питання умов праці, запровадження та визначення розмірів надбавок, доплат, премій, винагород та інших видів матеріального та морального заохочення для працівників, що здійснюють навчання здобувачів 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0CCF" w:rsidRPr="003F77F3" w:rsidRDefault="00C555C0" w:rsidP="009824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 освіти повинен: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 ставитися до виконання навчального плану згідно з графіком навчального процесу відповідно до цілей та завдань навчання на робочому місці; </w:t>
      </w:r>
    </w:p>
    <w:p w:rsidR="000B0CCF" w:rsidRPr="003F77F3" w:rsidRDefault="00C555C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правил внутрішнього трудового розпорядку організації;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підтримувати контакт з особою, відповідальною за виконання освітньої програми дуальної форми здобуття освіти, вчасно інформувати роботодавця і представника закладу освіти в разі виникнення проблемних питань;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правил охорони праці, санітарії, гігієни праці і протипожежної охорони; 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нести матеріальну відповідальність за обладнання та майно відповідно до укладеного договору; </w:t>
      </w:r>
    </w:p>
    <w:p w:rsidR="00C555C0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5C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на належному рівні виконувати завдання, покладені на нього під час навчання на робочому місці, та індивідуальні завдання згідно з навчальним планом.</w:t>
      </w:r>
    </w:p>
    <w:p w:rsidR="003F77F3" w:rsidRDefault="007E7300" w:rsidP="003F7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0B0CCF" w:rsidRPr="003F77F3">
        <w:rPr>
          <w:rFonts w:ascii="Times New Roman" w:hAnsi="Times New Roman" w:cs="Times New Roman"/>
          <w:b/>
          <w:sz w:val="28"/>
          <w:szCs w:val="28"/>
          <w:lang w:val="uk-UA"/>
        </w:rPr>
        <w:t>Критерії досягнення очікуваних результатів для Коледжу, здобувачів освіти та роботодавців</w:t>
      </w:r>
    </w:p>
    <w:p w:rsidR="000B0CCF" w:rsidRPr="003F77F3" w:rsidRDefault="00277B24" w:rsidP="003F77F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7E7300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Критеріями досягнення очікуваних результатів є: </w:t>
      </w:r>
    </w:p>
    <w:p w:rsidR="000B0CCF" w:rsidRPr="003F77F3" w:rsidRDefault="007E7300" w:rsidP="009824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B0CCF" w:rsidRPr="003F77F3">
        <w:rPr>
          <w:rFonts w:ascii="Times New Roman" w:hAnsi="Times New Roman" w:cs="Times New Roman"/>
          <w:b/>
          <w:sz w:val="28"/>
          <w:szCs w:val="28"/>
          <w:lang w:val="uk-UA"/>
        </w:rPr>
        <w:t>ля Коледжу: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конкурентоспроможності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на ринку освітніх послуг;</w:t>
      </w:r>
    </w:p>
    <w:p w:rsidR="000B0CCF" w:rsidRPr="003F77F3" w:rsidRDefault="007E7300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доступність до актуальної інформації про поточний стан розвитку професій та видів економічної діяльності, за якими заклад освіти готує фахівців;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якості освіти за рахунок адаптації освітніх програм до вимог роботодавців;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можливостей для прикладних наукових досліджень; 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можливостей для підвищення кваліфікації викладацького складу; </w:t>
      </w:r>
    </w:p>
    <w:p w:rsidR="000B0CCF" w:rsidRPr="003F77F3" w:rsidRDefault="00277B24" w:rsidP="009824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B0CCF"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 здобувача освіти: 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отриманих теоретичних знань з практичним досвідом роботи; 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шансів на отримання постійної роботи відразу після закінчення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до закінчення навчання стажу роботи, необхідного для подальшого професійного зростання, а також реалістичного бачення власного кар’єрного шляху; 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практичного досвіду під час навчання та можливості отримання грошової винагороди в процесі навчання; </w:t>
      </w:r>
    </w:p>
    <w:p w:rsidR="000B0CCF" w:rsidRPr="003F77F3" w:rsidRDefault="00277B24" w:rsidP="009824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B0CCF"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 роботодавця: 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вплив на процес підготовки фахівця з необхідними знаннями, вміннями і </w:t>
      </w:r>
      <w:proofErr w:type="spellStart"/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B0CCF" w:rsidRPr="003F77F3" w:rsidRDefault="00277B24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кваліфікованих фахівців, готових працювати на належному рівні без додаткових витрат на первинне ознайомлення з робочими процесами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B0CCF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або на перепідготовку; </w:t>
      </w:r>
    </w:p>
    <w:p w:rsidR="000B0CCF" w:rsidRPr="003F77F3" w:rsidRDefault="000B0CCF" w:rsidP="003F77F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B24" w:rsidRPr="003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відбір (під час навчання) найталановитіших здобувачів освіти для запрошення на роботу після закінчення навчання. </w:t>
      </w:r>
    </w:p>
    <w:p w:rsidR="000B0CCF" w:rsidRPr="003F77F3" w:rsidRDefault="000B0CCF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CBB" w:rsidRPr="003F77F3" w:rsidRDefault="00334CBB" w:rsidP="009824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24A9" w:rsidRPr="003F77F3" w:rsidRDefault="009824A9" w:rsidP="00982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 1</w:t>
      </w:r>
    </w:p>
    <w:p w:rsidR="00CE3D23" w:rsidRPr="003F77F3" w:rsidRDefault="00334CBB" w:rsidP="007559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ДОГОВІР ПРО ДУАЛЬНУ ФОРМУ НАВЧАННЯ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Дочірнє підприємство</w:t>
      </w: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«Київський хореографічний коледж»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(далі «Заклад»),  в особі директора </w:t>
      </w: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Кайгородова Дмитра Євгеновича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, що діє на підставі Статуту, та організація</w:t>
      </w:r>
      <w:r w:rsidR="00755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_____________________, іменоване надалі «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», в особі директора ___________________________,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що діє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Статуту та Студент ____________________________, надалі «Студент», разом іменовані «Сторони», уклали цей договір про наступне. </w:t>
      </w:r>
    </w:p>
    <w:p w:rsidR="00334CBB" w:rsidRPr="003F77F3" w:rsidRDefault="00334CBB" w:rsidP="00CE3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1. ПРЕДМЕТ ДОГОВОРУ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1.1. Заклад і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зобов'язуються спільно організувати і впроваджувати елементи дуальної форми навчання у професійно-практичну підготовку Студента, що навчається за спеціальністю 024 «Хореографія».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1.2. У цьому договорі Сторони в своїх взаєминах керуються нормами чинного законодавства України у сфері вищої освіти.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1.3. Метою впровадження елементів дуальної форми навчання є підвищення якості підготовки професійної складової державного стандарту вищої освіти відповідно до вимог навчальних планів і програм з професійно-практичної підготовки спеціальності 024 «Хореографія», а також надбання ним практичних навичок роботи на базі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CBB" w:rsidRPr="003F77F3" w:rsidRDefault="00334CBB" w:rsidP="00CE3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2. ЗОБОВ'ЯЗАННЯ СТОРІН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2.1. Заклад зобов'язується: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2.1.1. Розробляти та погоджувати з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графік навчального процесу та програми з теоретичної та професійно-практичної підготовки, що здійснюються на основі дуальної форми навчання, строки проведення професійно-практичної підготовки на базі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, основні напрямки діяльності студентів під час проходження виробничого навчання та виробничої практики на базі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2.1.2. Своєчасно, не пізніше, ніж за два тижні до початку виробничого навчання та виробничої практики, інформувати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про календарні терміни проведення навчання на базі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, а також додаткову інформацію за запитом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2.1.3. Закріпити за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відповідального працівника Закладу – куратора, що забезпечує організацію та контролює виконання навчальних планів і програм, та майстрів виробничого навчання, що відповідають за організацію робочих місць для учнів та якість професійної підготовки.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2.1.4. Забезпечувати Студента відповідним рівнем теоретичних знань, навчально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методичною літературою та матеріалами відповідно до цілей і завдань професійної підготовки.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2.1.5. Забезпечувати загально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професійну підготовку, первинний інструктаж Студента, що направляється на навчальну та виробничу практику, вивчення та дотримання ним правил технічної експлуатації обладнання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, правил безпеки життєдіяльності, охорони праці та інших норм.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2.1.6. Надавати працівникам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керівникам навчальної та виробничої практики Студентів, своєчасну методичну допомогу в проведенні навчально-виробничої практики.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2.1.7. Забезпечити Студента щоденником навчально-виробничої практики, індивідуальними завданнями для виконання програми професійного навчання.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2.1.8. Забезпечити проведення виробничого іспиту за результатами дуального навчання, який є невід'ємною частиною виробничої практики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2.2. Підприємство зобов'язується: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2.2.1. Розподілити Студента на робоче місце і закріпити за ним наставника з числа найбільш досвідчених кваліфікованих фахівців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освітньої діяльності на базі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програми дуального навчання, а також забезпечити оволодіння практичними навичками і прийомами у процесі трудової діяльності.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2.2.2. Ознайомити Студента зі статутом, правилами внутрішнього трудового розпорядку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, правилами поведінки на робочих місцях і на території </w:t>
      </w:r>
      <w:r w:rsidR="00CE3D23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, санітарними, протипожежними, іншими загальнообов'язковими нормами і правилами, проводити інструктажі з охорони праці.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2.2.3. Надавати Студенту справне устаткування, інструменти, робочі матеріали, необхідні для засвоєння зазначеної в цьому Договорі професії.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2.2.4. Залучати Студента виключно на роботи, що відповідають програмам професійно-практичної підготовки.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2.2.8. Прийняти на навчання Студента в строки, узгоджені з Закладом.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2.2.7. Надавати Студенту доступ до практичних матеріалів і виробничих процесів, за винятком інформації, що становить таємницю.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2.2.8. Здійснювати контроль за виконанням Студентом правил внутрішнього трудового розпорядку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2.2.9. Своєчасно оплачувати працю працівників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, що залучаються до навчального процесу на базі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2.2.10. Сприяти незалежній оцінці якості професійної підготовки Студента. Брати участь у проведенні підсумкової атестації випускних груп, незалежному оцінюванні рівня професійної підготовки та присвоєння кваліфікації випускникам.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2.2.11. Здійснювати по завершенню навчання відбір Студентів на роботу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(за згодою сторін).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2.3. Студент зобов'язується: </w:t>
      </w:r>
    </w:p>
    <w:p w:rsidR="00334CBB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2.3.1. Відвідувати заняття і виконувати завдання в рамках вимог державного освітнього стандарту, сумлінно ставитися до опанування програми професійно-практичної підготовки за обраною професією.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2.3.2. Дотримуватися під час навчання Статуту, правил внутрішнього розпорядку та інших нормативних актів, що діють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у сфері охорони праці, дбайливо та ощадливо ставитися до майна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Організації.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2.3.3. Працевлаштуватись по завершенн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на роботу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(за згодою сторін).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2.3.4. Виконувати вказівки наставника, що стосуються процесу навчання і виробничого процесу.</w:t>
      </w:r>
    </w:p>
    <w:p w:rsidR="00F03102" w:rsidRPr="003F77F3" w:rsidRDefault="00334CBB" w:rsidP="00CD4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3. ПРАВА СТОРІН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3.1. Права Закладу: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3.1.1. Здійснювати контроль за проходженням професійно-практичної підготовки за дуальною формою навчання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3.1.2. Направляти викладачів фахових дисциплін для стажування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до 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3.2. Права </w:t>
      </w:r>
      <w:r w:rsidR="00CD4081" w:rsidRPr="003F77F3">
        <w:rPr>
          <w:rFonts w:ascii="Times New Roman" w:hAnsi="Times New Roman" w:cs="Times New Roman"/>
          <w:i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3.2.1. Застосовувати до </w:t>
      </w:r>
      <w:r w:rsidR="00F03102" w:rsidRPr="003F77F3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 матеріальне та моральне стимулювання за якісні показники навчання чи заходи дисциплінарного впливу при порушенні правил трудового розпорядку.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3.2.2. Вносити пропозиції про можливе працевлаштування </w:t>
      </w:r>
      <w:r w:rsidR="00F03102" w:rsidRPr="003F77F3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3.2.3. Вносити пропозиції щодо оновлення змісту навчальних планів і програм, графіку навчально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процесу, (варіативний компонент змісту освіти) із врахуванням вимог професійних стандартів.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3.2.4. Брати участь у державній кваліфікаційній атестації та кваліфікаційному іспиті для незалежного оцінювання професійних </w:t>
      </w:r>
      <w:proofErr w:type="spellStart"/>
      <w:r w:rsidRPr="003F77F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102" w:rsidRPr="003F77F3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3.3. Права </w:t>
      </w:r>
      <w:r w:rsidR="00F03102" w:rsidRPr="003F77F3">
        <w:rPr>
          <w:rFonts w:ascii="Times New Roman" w:hAnsi="Times New Roman" w:cs="Times New Roman"/>
          <w:i/>
          <w:sz w:val="28"/>
          <w:szCs w:val="28"/>
          <w:lang w:val="uk-UA"/>
        </w:rPr>
        <w:t>Студента</w:t>
      </w:r>
      <w:r w:rsidRPr="003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3.3.1. Після завершення навчального процесу та терміну дії тристороннього договору за наявності пропозиції від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в строк _____________ укласти з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трудовий договір.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3.3.2. Отримувати додаткові винагороди та соціальні пільги, передбачені працівникам </w:t>
      </w:r>
      <w:r w:rsidR="00CD4081" w:rsidRPr="003F77F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102" w:rsidRPr="003F77F3" w:rsidRDefault="00334CBB" w:rsidP="00CD4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4. ТЕРМІН ДІЇ ДОГОВОРУ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4.1. Цей Договір набуває чинності з моменту його підписання Сторонами і є безстроковим доти, поки одна із Сторін не виявить ініціативу щодо його розторгнення.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4.2. Договір може бути достроково розірваний за згодою Сторін або на вимогу однієї із Сторін у порядку і на підставах, передбачених чинним законодавством України.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4.3. Додаткові умови та зміни до Договору розглядаються Сторонами у десятиденний термін і оформляються додатковими угодами в письмовій формі. Доповнення до Договору є його невід'ємною частиною з моменту підписання Сторонами.</w:t>
      </w:r>
    </w:p>
    <w:p w:rsidR="00F03102" w:rsidRPr="003F77F3" w:rsidRDefault="00334CBB" w:rsidP="00CD4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ВІДПОВІДАЛЬНІСТЬ СТОРІН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5.1. Сторони несуть відповідальність за невиконання своїх зобов'язань за цим Договором відповідно до законодавства України.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5.2. Сторони звільняються від відповідальності за невиконання зобов'язань за цим Договором, якщо це стало наслідком обставин непереборної сили.</w:t>
      </w:r>
    </w:p>
    <w:p w:rsidR="00F03102" w:rsidRPr="003F77F3" w:rsidRDefault="00334CBB" w:rsidP="00CD4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6. ІНШІ УМОВИ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6.1. У всьому іншому, що не передбачено умовами цього Договору, Сторони керуються чинним законодавством України. 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>6.2. Усі суперечки та розбіжності, які можуть виникнути у зв'язку з укладанням, тлумаченням, виконанням та розірванням цього Договору, підлягають вирішенню шляхом переговорів між Сторонами.</w:t>
      </w:r>
    </w:p>
    <w:p w:rsidR="00F03102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6.3. Договір складений у 3-х (трьох) примірниках, які мають однакову юридичну силу, по одному примірнику для кожної із Сторін.</w:t>
      </w:r>
    </w:p>
    <w:p w:rsidR="00CD4081" w:rsidRPr="003F77F3" w:rsidRDefault="00334CBB" w:rsidP="00CD4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b/>
          <w:sz w:val="28"/>
          <w:szCs w:val="28"/>
          <w:lang w:val="uk-UA"/>
        </w:rPr>
        <w:t>7. Ю</w:t>
      </w:r>
      <w:r w:rsidR="00CD4081" w:rsidRPr="003F77F3">
        <w:rPr>
          <w:rFonts w:ascii="Times New Roman" w:hAnsi="Times New Roman" w:cs="Times New Roman"/>
          <w:b/>
          <w:sz w:val="28"/>
          <w:szCs w:val="28"/>
          <w:lang w:val="uk-UA"/>
        </w:rPr>
        <w:t>РИДИЧНІ АДРЕСИ ТА РЕКВІЗИТИ СТОРІН</w:t>
      </w:r>
    </w:p>
    <w:tbl>
      <w:tblPr>
        <w:tblStyle w:val="a4"/>
        <w:tblW w:w="5258" w:type="pct"/>
        <w:tblInd w:w="-176" w:type="dxa"/>
        <w:tblLook w:val="04A0"/>
      </w:tblPr>
      <w:tblGrid>
        <w:gridCol w:w="2951"/>
        <w:gridCol w:w="4020"/>
        <w:gridCol w:w="3094"/>
      </w:tblGrid>
      <w:tr w:rsidR="00CD4081" w:rsidRPr="003F77F3" w:rsidTr="00C802F0">
        <w:tc>
          <w:tcPr>
            <w:tcW w:w="1466" w:type="pct"/>
          </w:tcPr>
          <w:p w:rsidR="00CD4081" w:rsidRPr="003F77F3" w:rsidRDefault="00CD4081" w:rsidP="00CD4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997" w:type="pct"/>
          </w:tcPr>
          <w:p w:rsidR="00CD4081" w:rsidRPr="003F77F3" w:rsidRDefault="00CD4081" w:rsidP="00CD4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537" w:type="pct"/>
          </w:tcPr>
          <w:p w:rsidR="00CD4081" w:rsidRPr="003F77F3" w:rsidRDefault="00CD4081" w:rsidP="00CD4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</w:t>
            </w:r>
          </w:p>
        </w:tc>
      </w:tr>
      <w:tr w:rsidR="00CD4081" w:rsidRPr="003F77F3" w:rsidTr="00C802F0">
        <w:tc>
          <w:tcPr>
            <w:tcW w:w="1466" w:type="pct"/>
          </w:tcPr>
          <w:p w:rsidR="00CD4081" w:rsidRPr="003F77F3" w:rsidRDefault="00CD4081" w:rsidP="00CD4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7" w:type="pct"/>
          </w:tcPr>
          <w:tbl>
            <w:tblPr>
              <w:tblW w:w="0" w:type="auto"/>
              <w:tblCellSpacing w:w="0" w:type="dxa"/>
              <w:tblLook w:val="04A0"/>
            </w:tblPr>
            <w:tblGrid>
              <w:gridCol w:w="3804"/>
            </w:tblGrid>
            <w:tr w:rsidR="00CD4081" w:rsidRPr="003F77F3" w:rsidTr="00CD408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4081" w:rsidRPr="003F77F3" w:rsidRDefault="00C802F0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ДП «Київський хореографічний коледж»</w:t>
                  </w:r>
                </w:p>
                <w:p w:rsidR="00CD4081" w:rsidRPr="003F77F3" w:rsidRDefault="00C802F0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а</w:t>
                  </w:r>
                  <w:r w:rsidR="00CD4081"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дреса: Україна, 03058, </w:t>
                  </w:r>
                </w:p>
                <w:p w:rsidR="00CD4081" w:rsidRPr="003F77F3" w:rsidRDefault="00CD4081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м.</w:t>
                  </w:r>
                  <w:r w:rsidR="00C802F0"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Київ, вул. </w:t>
                  </w:r>
                  <w:proofErr w:type="spellStart"/>
                  <w:r w:rsidR="00C802F0"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Борщагівська</w:t>
                  </w:r>
                  <w:proofErr w:type="spellEnd"/>
                  <w:r w:rsidR="00C802F0"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204</w:t>
                  </w: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Г,</w:t>
                  </w:r>
                </w:p>
                <w:p w:rsidR="00CD4081" w:rsidRPr="003F77F3" w:rsidRDefault="00CD4081" w:rsidP="00CD408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Платіжні реквізити:</w:t>
                  </w:r>
                </w:p>
                <w:p w:rsidR="00CD4081" w:rsidRPr="003F77F3" w:rsidRDefault="00CD4081" w:rsidP="00CD408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UA103510050000026009438154700</w:t>
                  </w:r>
                </w:p>
                <w:p w:rsidR="00CD4081" w:rsidRPr="003F77F3" w:rsidRDefault="00CD4081" w:rsidP="00CD408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ПАТ </w:t>
                  </w:r>
                  <w:r w:rsidR="00C802F0"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Укрсиббанк</w:t>
                  </w:r>
                  <w:proofErr w:type="spellEnd"/>
                  <w:r w:rsidR="00C802F0"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»</w:t>
                  </w:r>
                  <w:r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м. Харкова,</w:t>
                  </w:r>
                </w:p>
                <w:p w:rsidR="00CD4081" w:rsidRPr="003F77F3" w:rsidRDefault="00CD4081" w:rsidP="00CD408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ЄДРПОУ 32343784</w:t>
                  </w:r>
                </w:p>
                <w:p w:rsidR="00CD4081" w:rsidRPr="003F77F3" w:rsidRDefault="00CD4081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D4081" w:rsidRPr="003F77F3" w:rsidTr="00CD408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4081" w:rsidRPr="003F77F3" w:rsidRDefault="00CD4081" w:rsidP="00CD4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CD4081" w:rsidRPr="003F77F3" w:rsidRDefault="00CD4081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  </w:t>
                  </w:r>
                  <w:r w:rsidR="00C802F0"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____________</w:t>
                  </w:r>
                  <w:r w:rsidR="007559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Кайгородов</w:t>
                  </w:r>
                  <w:r w:rsidR="00C802F0"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Д.Є. </w:t>
                  </w:r>
                </w:p>
                <w:p w:rsidR="00CD4081" w:rsidRPr="003F77F3" w:rsidRDefault="00CD4081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           </w:t>
                  </w:r>
                </w:p>
                <w:p w:rsidR="00CD4081" w:rsidRPr="003F77F3" w:rsidRDefault="00CD4081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«__»_____________20___</w:t>
                  </w:r>
                  <w:r w:rsidR="00C802F0"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Pr="003F7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р.</w:t>
                  </w:r>
                </w:p>
                <w:p w:rsidR="00CD4081" w:rsidRPr="003F77F3" w:rsidRDefault="00CD4081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CD4081" w:rsidRPr="003F77F3" w:rsidRDefault="00CD4081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CD4081" w:rsidRPr="003F77F3" w:rsidRDefault="00CD4081" w:rsidP="00CD4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F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</w:tbl>
          <w:p w:rsidR="00CD4081" w:rsidRPr="003F77F3" w:rsidRDefault="00CD4081" w:rsidP="00CD4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7" w:type="pct"/>
          </w:tcPr>
          <w:p w:rsidR="00CD4081" w:rsidRPr="003F77F3" w:rsidRDefault="00CD4081" w:rsidP="00CD4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D4081" w:rsidRPr="003F77F3" w:rsidRDefault="00CD4081" w:rsidP="00CD4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CCF" w:rsidRPr="003F77F3" w:rsidRDefault="00334CBB" w:rsidP="0098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102"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B0CCF" w:rsidRPr="003F77F3" w:rsidSect="007559BE">
      <w:footerReference w:type="default" r:id="rId7"/>
      <w:pgSz w:w="11906" w:h="16838"/>
      <w:pgMar w:top="1134" w:right="850" w:bottom="851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13" w:rsidRDefault="00530F13" w:rsidP="007559BE">
      <w:pPr>
        <w:spacing w:after="0" w:line="240" w:lineRule="auto"/>
      </w:pPr>
      <w:r>
        <w:separator/>
      </w:r>
    </w:p>
  </w:endnote>
  <w:endnote w:type="continuationSeparator" w:id="0">
    <w:p w:rsidR="00530F13" w:rsidRDefault="00530F13" w:rsidP="007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0367"/>
      <w:docPartObj>
        <w:docPartGallery w:val="Page Numbers (Bottom of Page)"/>
        <w:docPartUnique/>
      </w:docPartObj>
    </w:sdtPr>
    <w:sdtContent>
      <w:p w:rsidR="007559BE" w:rsidRDefault="009A3B4C">
        <w:pPr>
          <w:pStyle w:val="a8"/>
          <w:jc w:val="center"/>
        </w:pPr>
        <w:r>
          <w:fldChar w:fldCharType="begin"/>
        </w:r>
        <w:r w:rsidR="007559BE">
          <w:instrText>PAGE   \* MERGEFORMAT</w:instrText>
        </w:r>
        <w:r>
          <w:fldChar w:fldCharType="separate"/>
        </w:r>
        <w:r w:rsidR="00B33580">
          <w:rPr>
            <w:noProof/>
          </w:rPr>
          <w:t>2</w:t>
        </w:r>
        <w:r>
          <w:fldChar w:fldCharType="end"/>
        </w:r>
      </w:p>
    </w:sdtContent>
  </w:sdt>
  <w:p w:rsidR="007559BE" w:rsidRDefault="007559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13" w:rsidRDefault="00530F13" w:rsidP="007559BE">
      <w:pPr>
        <w:spacing w:after="0" w:line="240" w:lineRule="auto"/>
      </w:pPr>
      <w:r>
        <w:separator/>
      </w:r>
    </w:p>
  </w:footnote>
  <w:footnote w:type="continuationSeparator" w:id="0">
    <w:p w:rsidR="00530F13" w:rsidRDefault="00530F13" w:rsidP="0075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F9E"/>
    <w:multiLevelType w:val="hybridMultilevel"/>
    <w:tmpl w:val="CA0E220C"/>
    <w:lvl w:ilvl="0" w:tplc="A04E793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BC7"/>
    <w:multiLevelType w:val="hybridMultilevel"/>
    <w:tmpl w:val="7E6C7398"/>
    <w:lvl w:ilvl="0" w:tplc="303A7C4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C3A32"/>
    <w:multiLevelType w:val="hybridMultilevel"/>
    <w:tmpl w:val="A9665382"/>
    <w:lvl w:ilvl="0" w:tplc="CB66A19E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F2"/>
    <w:rsid w:val="000B0CCF"/>
    <w:rsid w:val="00136C48"/>
    <w:rsid w:val="00162D77"/>
    <w:rsid w:val="001D43EB"/>
    <w:rsid w:val="00277B24"/>
    <w:rsid w:val="002C75EC"/>
    <w:rsid w:val="00334CBB"/>
    <w:rsid w:val="003C67B7"/>
    <w:rsid w:val="003F77F3"/>
    <w:rsid w:val="00530F13"/>
    <w:rsid w:val="006329AE"/>
    <w:rsid w:val="00647BEE"/>
    <w:rsid w:val="007559BE"/>
    <w:rsid w:val="007E7300"/>
    <w:rsid w:val="009824A9"/>
    <w:rsid w:val="009A19F0"/>
    <w:rsid w:val="009A3B4C"/>
    <w:rsid w:val="00AD36F2"/>
    <w:rsid w:val="00B33580"/>
    <w:rsid w:val="00C17E4D"/>
    <w:rsid w:val="00C555C0"/>
    <w:rsid w:val="00C802F0"/>
    <w:rsid w:val="00CD4081"/>
    <w:rsid w:val="00CE3D23"/>
    <w:rsid w:val="00F0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A9"/>
    <w:pPr>
      <w:ind w:left="720"/>
      <w:contextualSpacing/>
    </w:pPr>
  </w:style>
  <w:style w:type="table" w:styleId="a4">
    <w:name w:val="Table Grid"/>
    <w:basedOn w:val="a1"/>
    <w:uiPriority w:val="59"/>
    <w:rsid w:val="00CD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29A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75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9BE"/>
  </w:style>
  <w:style w:type="paragraph" w:styleId="a8">
    <w:name w:val="footer"/>
    <w:basedOn w:val="a"/>
    <w:link w:val="a9"/>
    <w:uiPriority w:val="99"/>
    <w:unhideWhenUsed/>
    <w:rsid w:val="0075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A9"/>
    <w:pPr>
      <w:ind w:left="720"/>
      <w:contextualSpacing/>
    </w:pPr>
  </w:style>
  <w:style w:type="table" w:styleId="a4">
    <w:name w:val="Table Grid"/>
    <w:basedOn w:val="a1"/>
    <w:uiPriority w:val="59"/>
    <w:rsid w:val="00CD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29A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75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9BE"/>
  </w:style>
  <w:style w:type="paragraph" w:styleId="a8">
    <w:name w:val="footer"/>
    <w:basedOn w:val="a"/>
    <w:link w:val="a9"/>
    <w:uiPriority w:val="99"/>
    <w:unhideWhenUsed/>
    <w:rsid w:val="0075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KOLLEDG</cp:lastModifiedBy>
  <cp:revision>7</cp:revision>
  <dcterms:created xsi:type="dcterms:W3CDTF">2021-04-02T06:54:00Z</dcterms:created>
  <dcterms:modified xsi:type="dcterms:W3CDTF">2021-05-21T07:05:00Z</dcterms:modified>
</cp:coreProperties>
</file>